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/word/document.xml"/>
  <Relationship Id="rId2" Type="http://schemas.openxmlformats.org/package/2006/relationships/metadata/core-properties" Target="/docProps/core.xml"/>
  <Relationship Id="rId3" Type="http://schemas.openxmlformats.org/officeDocument/2006/relationships/extended-properties" Target="/docProps/app.xml"/>
  <Relationship Id="rId4" Type="http://schemas.openxmlformats.org/officeDocument/2006/relationships/custom-properties" Target="/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39" w:rsidRPr="0056219B" w:rsidRDefault="004E3639" w:rsidP="00515863">
      <w:pPr>
        <w:jc w:val="center"/>
        <w:rPr>
          <w:rFonts w:asciiTheme="minorHAnsi" w:eastAsiaTheme="minorEastAsia" w:hAnsiTheme="minorHAnsi" w:cstheme="minorBidi"/>
          <w:b/>
          <w:color w:val="C00000"/>
          <w:kern w:val="24"/>
          <w:sz w:val="32"/>
          <w:szCs w:val="28"/>
        </w:rPr>
      </w:pPr>
      <w:bookmarkStart w:id="0" w:name="_GoBack"/>
      <w:bookmarkEnd w:id="0"/>
      <w:r w:rsidRPr="0056219B">
        <w:rPr>
          <w:rFonts w:asciiTheme="minorHAnsi" w:eastAsiaTheme="minorEastAsia" w:hAnsiTheme="minorHAnsi" w:cstheme="minorBidi"/>
          <w:b/>
          <w:color w:val="C00000"/>
          <w:kern w:val="24"/>
          <w:sz w:val="36"/>
          <w:szCs w:val="28"/>
        </w:rPr>
        <w:t>Distracted Driving Fact Sheet</w:t>
      </w:r>
    </w:p>
    <w:p w:rsidR="00515863" w:rsidRPr="003572CA" w:rsidRDefault="00515863" w:rsidP="00515863">
      <w:pPr>
        <w:jc w:val="center"/>
        <w:rPr>
          <w:rFonts w:asciiTheme="minorHAnsi" w:eastAsiaTheme="minorEastAsia" w:hAnsiTheme="minorHAnsi" w:cstheme="minorBidi"/>
          <w:b/>
          <w:color w:val="C00000"/>
          <w:kern w:val="24"/>
          <w:sz w:val="22"/>
          <w:szCs w:val="28"/>
        </w:rPr>
      </w:pPr>
    </w:p>
    <w:p w:rsidR="00515863" w:rsidRPr="0056219B" w:rsidRDefault="00515863" w:rsidP="00251FB4">
      <w:pPr>
        <w:pStyle w:val="ListParagraph"/>
        <w:numPr>
          <w:ilvl w:val="0"/>
          <w:numId w:val="5"/>
        </w:numPr>
        <w:rPr>
          <w:rFonts w:asciiTheme="minorHAnsi" w:hAnsiTheme="minorHAnsi"/>
          <w:b/>
          <w:color w:val="C00000"/>
          <w:sz w:val="28"/>
        </w:rPr>
      </w:pPr>
      <w:r w:rsidRPr="0056219B">
        <w:rPr>
          <w:rFonts w:asciiTheme="minorHAnsi" w:hAnsiTheme="minorHAnsi"/>
          <w:b/>
          <w:color w:val="C00000"/>
          <w:sz w:val="28"/>
        </w:rPr>
        <w:t>Key Numbers</w:t>
      </w:r>
    </w:p>
    <w:p w:rsidR="00101906" w:rsidRPr="00101906" w:rsidRDefault="00101906" w:rsidP="00515863">
      <w:pPr>
        <w:ind w:left="360"/>
        <w:contextualSpacing/>
        <w:rPr>
          <w:rFonts w:asciiTheme="minorHAnsi" w:hAnsiTheme="minorHAnsi"/>
          <w:b/>
          <w:color w:val="C00000"/>
          <w:sz w:val="16"/>
        </w:rPr>
      </w:pPr>
    </w:p>
    <w:p w:rsidR="004E3639" w:rsidRPr="0056219B" w:rsidRDefault="004E3639" w:rsidP="00515863">
      <w:pPr>
        <w:numPr>
          <w:ilvl w:val="0"/>
          <w:numId w:val="2"/>
        </w:numPr>
        <w:contextualSpacing/>
        <w:rPr>
          <w:rFonts w:asciiTheme="minorHAnsi" w:hAnsiTheme="minorHAnsi"/>
          <w:sz w:val="22"/>
        </w:rPr>
      </w:pPr>
      <w:r w:rsidRPr="0056219B">
        <w:rPr>
          <w:rFonts w:asciiTheme="minorHAnsi" w:eastAsiaTheme="minorEastAsia" w:hAnsiTheme="minorHAnsi" w:cstheme="minorBidi"/>
          <w:kern w:val="24"/>
          <w:sz w:val="22"/>
        </w:rPr>
        <w:t>60% of drivers use cell phones while driving</w:t>
      </w:r>
      <w:r w:rsidR="00515863" w:rsidRPr="0056219B">
        <w:rPr>
          <w:rFonts w:asciiTheme="minorHAnsi" w:eastAsiaTheme="minorEastAsia" w:hAnsiTheme="minorHAnsi" w:cstheme="minorBidi"/>
          <w:kern w:val="24"/>
          <w:sz w:val="22"/>
        </w:rPr>
        <w:t>. (</w:t>
      </w:r>
      <w:r w:rsidR="00515863" w:rsidRPr="0056219B">
        <w:rPr>
          <w:rFonts w:asciiTheme="minorHAnsi" w:eastAsiaTheme="minorEastAsia" w:hAnsiTheme="minorHAnsi" w:cstheme="minorBidi"/>
          <w:i/>
          <w:kern w:val="24"/>
          <w:sz w:val="22"/>
        </w:rPr>
        <w:t xml:space="preserve">Harris Poll </w:t>
      </w:r>
      <w:r w:rsidRPr="0056219B">
        <w:rPr>
          <w:rFonts w:asciiTheme="minorHAnsi" w:eastAsiaTheme="minorEastAsia" w:hAnsiTheme="minorHAnsi" w:cstheme="minorBidi"/>
          <w:i/>
          <w:kern w:val="24"/>
          <w:sz w:val="22"/>
        </w:rPr>
        <w:t>2011</w:t>
      </w:r>
      <w:r w:rsidR="00515863" w:rsidRPr="0056219B">
        <w:rPr>
          <w:rFonts w:asciiTheme="minorHAnsi" w:eastAsiaTheme="minorEastAsia" w:hAnsiTheme="minorHAnsi" w:cstheme="minorBidi"/>
          <w:kern w:val="24"/>
          <w:sz w:val="22"/>
        </w:rPr>
        <w:t>)</w:t>
      </w:r>
    </w:p>
    <w:p w:rsidR="00C86AFA" w:rsidRPr="0056219B" w:rsidRDefault="00C86AFA" w:rsidP="00C86AFA">
      <w:pPr>
        <w:numPr>
          <w:ilvl w:val="0"/>
          <w:numId w:val="2"/>
        </w:numPr>
        <w:contextualSpacing/>
        <w:rPr>
          <w:rFonts w:asciiTheme="minorHAnsi" w:hAnsiTheme="minorHAnsi"/>
          <w:color w:val="000000" w:themeColor="text1"/>
          <w:sz w:val="22"/>
        </w:rPr>
      </w:pPr>
      <w:r w:rsidRPr="0056219B">
        <w:rPr>
          <w:rFonts w:asciiTheme="minorHAnsi" w:hAnsiTheme="minorHAnsi" w:cs="Arial"/>
          <w:color w:val="000000" w:themeColor="text1"/>
          <w:sz w:val="22"/>
        </w:rPr>
        <w:t>Talking on a cell phone quadruples your risk of an accident, about the same as if you were driving drunk. That risk doubles again if you are texting. (</w:t>
      </w:r>
      <w:hyperlink r:id="rId9" w:history="1">
        <w:r w:rsidRPr="00C86AFA">
          <w:rPr>
            <w:rFonts w:asciiTheme="minorHAnsi" w:hAnsiTheme="minorHAnsi" w:cs="Arial"/>
            <w:i/>
            <w:color w:val="000000" w:themeColor="text1"/>
            <w:sz w:val="22"/>
            <w:szCs w:val="22"/>
          </w:rPr>
          <w:t>Univ. Utah</w:t>
        </w:r>
      </w:hyperlink>
      <w:r w:rsidRPr="00C86AFA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research by Dr. David Strayer</w:t>
      </w:r>
      <w:r w:rsidRPr="0056219B">
        <w:rPr>
          <w:rFonts w:asciiTheme="minorHAnsi" w:hAnsiTheme="minorHAnsi" w:cs="Arial"/>
          <w:color w:val="000000" w:themeColor="text1"/>
          <w:sz w:val="22"/>
        </w:rPr>
        <w:t>)</w:t>
      </w:r>
    </w:p>
    <w:p w:rsidR="00C86AFA" w:rsidRPr="00C86AFA" w:rsidRDefault="00C86AFA" w:rsidP="00515863">
      <w:pPr>
        <w:numPr>
          <w:ilvl w:val="0"/>
          <w:numId w:val="2"/>
        </w:numPr>
        <w:contextualSpacing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</w:rPr>
        <w:t xml:space="preserve">Distracted driving is the </w:t>
      </w:r>
      <w:r w:rsidRPr="00C86AFA">
        <w:rPr>
          <w:rFonts w:asciiTheme="minorHAnsi" w:hAnsiTheme="minorHAnsi"/>
          <w:sz w:val="22"/>
          <w:szCs w:val="22"/>
        </w:rPr>
        <w:t xml:space="preserve">number one </w:t>
      </w:r>
      <w:r w:rsidRPr="00C86AF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cause of workplace deaths in the U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.S.</w:t>
      </w:r>
      <w:r w:rsidRPr="00C86AF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(</w:t>
      </w:r>
      <w:r w:rsidRPr="00C86AFA">
        <w:rPr>
          <w:rFonts w:asciiTheme="minorHAnsi" w:eastAsiaTheme="minorEastAsia" w:hAnsi="Calibri" w:cstheme="minorBidi"/>
          <w:i/>
          <w:color w:val="000000" w:themeColor="text1"/>
          <w:kern w:val="24"/>
          <w:sz w:val="22"/>
          <w:szCs w:val="22"/>
        </w:rPr>
        <w:t xml:space="preserve">Occupational Safety and Health Administration) </w:t>
      </w:r>
    </w:p>
    <w:p w:rsidR="004E3639" w:rsidRPr="0056219B" w:rsidRDefault="004E3639" w:rsidP="00515863">
      <w:pPr>
        <w:numPr>
          <w:ilvl w:val="0"/>
          <w:numId w:val="2"/>
        </w:numPr>
        <w:contextualSpacing/>
        <w:rPr>
          <w:rFonts w:asciiTheme="minorHAnsi" w:hAnsiTheme="minorHAnsi"/>
          <w:sz w:val="22"/>
        </w:rPr>
      </w:pPr>
      <w:r w:rsidRPr="0056219B">
        <w:rPr>
          <w:rFonts w:asciiTheme="minorHAnsi" w:eastAsiaTheme="minorEastAsia" w:hAnsiTheme="minorHAnsi" w:cstheme="minorBidi"/>
          <w:kern w:val="24"/>
          <w:sz w:val="22"/>
        </w:rPr>
        <w:t>Each day in the U</w:t>
      </w:r>
      <w:r w:rsidR="00C80A85">
        <w:rPr>
          <w:rFonts w:asciiTheme="minorHAnsi" w:eastAsiaTheme="minorEastAsia" w:hAnsiTheme="minorHAnsi" w:cstheme="minorBidi"/>
          <w:kern w:val="24"/>
          <w:sz w:val="22"/>
        </w:rPr>
        <w:t>.</w:t>
      </w:r>
      <w:r w:rsidRPr="0056219B">
        <w:rPr>
          <w:rFonts w:asciiTheme="minorHAnsi" w:eastAsiaTheme="minorEastAsia" w:hAnsiTheme="minorHAnsi" w:cstheme="minorBidi"/>
          <w:kern w:val="24"/>
          <w:sz w:val="22"/>
        </w:rPr>
        <w:t>S</w:t>
      </w:r>
      <w:r w:rsidR="00C80A85">
        <w:rPr>
          <w:rFonts w:asciiTheme="minorHAnsi" w:eastAsiaTheme="minorEastAsia" w:hAnsiTheme="minorHAnsi" w:cstheme="minorBidi"/>
          <w:kern w:val="24"/>
          <w:sz w:val="22"/>
        </w:rPr>
        <w:t>.</w:t>
      </w:r>
      <w:r w:rsidRPr="0056219B">
        <w:rPr>
          <w:rFonts w:asciiTheme="minorHAnsi" w:eastAsiaTheme="minorEastAsia" w:hAnsiTheme="minorHAnsi" w:cstheme="minorBidi"/>
          <w:kern w:val="24"/>
          <w:sz w:val="22"/>
        </w:rPr>
        <w:t xml:space="preserve">, more than </w:t>
      </w:r>
      <w:r w:rsidR="00DF307B" w:rsidRPr="0056219B">
        <w:rPr>
          <w:rFonts w:asciiTheme="minorHAnsi" w:eastAsiaTheme="minorEastAsia" w:hAnsiTheme="minorHAnsi" w:cstheme="minorBidi"/>
          <w:kern w:val="24"/>
          <w:sz w:val="22"/>
        </w:rPr>
        <w:t>nine</w:t>
      </w:r>
      <w:r w:rsidRPr="0056219B">
        <w:rPr>
          <w:rFonts w:asciiTheme="minorHAnsi" w:eastAsiaTheme="minorEastAsia" w:hAnsiTheme="minorHAnsi" w:cstheme="minorBidi"/>
          <w:kern w:val="24"/>
          <w:sz w:val="22"/>
        </w:rPr>
        <w:t xml:space="preserve"> people are killed and more than 1,153 people are injured in crashes that are reported to involve a distracted driver. </w:t>
      </w:r>
      <w:r w:rsidR="00515863" w:rsidRPr="0056219B">
        <w:rPr>
          <w:rFonts w:asciiTheme="minorHAnsi" w:eastAsiaTheme="minorEastAsia" w:hAnsiTheme="minorHAnsi" w:cstheme="minorBidi"/>
          <w:kern w:val="24"/>
          <w:sz w:val="22"/>
        </w:rPr>
        <w:t>(</w:t>
      </w:r>
      <w:r w:rsidRPr="0056219B">
        <w:rPr>
          <w:rFonts w:asciiTheme="minorHAnsi" w:eastAsiaTheme="minorEastAsia" w:hAnsiTheme="minorHAnsi" w:cstheme="minorBidi"/>
          <w:i/>
          <w:kern w:val="24"/>
          <w:sz w:val="22"/>
        </w:rPr>
        <w:t>Center</w:t>
      </w:r>
      <w:r w:rsidR="00DF307B" w:rsidRPr="0056219B">
        <w:rPr>
          <w:rFonts w:asciiTheme="minorHAnsi" w:eastAsiaTheme="minorEastAsia" w:hAnsiTheme="minorHAnsi" w:cstheme="minorBidi"/>
          <w:i/>
          <w:kern w:val="24"/>
          <w:sz w:val="22"/>
        </w:rPr>
        <w:t>s</w:t>
      </w:r>
      <w:r w:rsidRPr="0056219B">
        <w:rPr>
          <w:rFonts w:asciiTheme="minorHAnsi" w:eastAsiaTheme="minorEastAsia" w:hAnsiTheme="minorHAnsi" w:cstheme="minorBidi"/>
          <w:i/>
          <w:kern w:val="24"/>
          <w:sz w:val="22"/>
        </w:rPr>
        <w:t xml:space="preserve"> </w:t>
      </w:r>
      <w:r w:rsidR="00515863" w:rsidRPr="0056219B">
        <w:rPr>
          <w:rFonts w:asciiTheme="minorHAnsi" w:eastAsiaTheme="minorEastAsia" w:hAnsiTheme="minorHAnsi" w:cstheme="minorBidi"/>
          <w:i/>
          <w:kern w:val="24"/>
          <w:sz w:val="22"/>
        </w:rPr>
        <w:t>for Disease Control</w:t>
      </w:r>
      <w:r w:rsidR="00515863" w:rsidRPr="0056219B">
        <w:rPr>
          <w:rFonts w:asciiTheme="minorHAnsi" w:eastAsiaTheme="minorEastAsia" w:hAnsiTheme="minorHAnsi" w:cstheme="minorBidi"/>
          <w:kern w:val="24"/>
          <w:sz w:val="22"/>
        </w:rPr>
        <w:t>)</w:t>
      </w:r>
    </w:p>
    <w:p w:rsidR="004E3639" w:rsidRPr="0056219B" w:rsidRDefault="00252F3A" w:rsidP="00515863">
      <w:pPr>
        <w:numPr>
          <w:ilvl w:val="0"/>
          <w:numId w:val="2"/>
        </w:numPr>
        <w:contextualSpacing/>
        <w:rPr>
          <w:rFonts w:asciiTheme="minorHAnsi" w:hAnsiTheme="minorHAnsi"/>
          <w:sz w:val="22"/>
        </w:rPr>
      </w:pPr>
      <w:r w:rsidRPr="0056219B">
        <w:rPr>
          <w:rFonts w:asciiTheme="minorHAnsi" w:hAnsiTheme="minorHAnsi"/>
          <w:bCs/>
          <w:sz w:val="22"/>
        </w:rPr>
        <w:t>An e</w:t>
      </w:r>
      <w:r w:rsidR="004E3639" w:rsidRPr="0056219B">
        <w:rPr>
          <w:rFonts w:asciiTheme="minorHAnsi" w:hAnsiTheme="minorHAnsi"/>
          <w:bCs/>
          <w:sz w:val="22"/>
        </w:rPr>
        <w:t>stimated 1 in 4 car crashes involves cell phone use.</w:t>
      </w:r>
      <w:r w:rsidR="004E3639" w:rsidRPr="0056219B">
        <w:rPr>
          <w:rFonts w:asciiTheme="minorHAnsi" w:hAnsiTheme="minorHAnsi"/>
          <w:sz w:val="22"/>
        </w:rPr>
        <w:t xml:space="preserve"> (</w:t>
      </w:r>
      <w:r w:rsidR="004E3639" w:rsidRPr="0056219B">
        <w:rPr>
          <w:rFonts w:asciiTheme="minorHAnsi" w:hAnsiTheme="minorHAnsi"/>
          <w:i/>
          <w:sz w:val="22"/>
        </w:rPr>
        <w:t>National Safety Council</w:t>
      </w:r>
      <w:r w:rsidR="004E3639" w:rsidRPr="0056219B">
        <w:rPr>
          <w:rFonts w:asciiTheme="minorHAnsi" w:hAnsiTheme="minorHAnsi"/>
          <w:sz w:val="22"/>
        </w:rPr>
        <w:t>)</w:t>
      </w:r>
    </w:p>
    <w:p w:rsidR="00515863" w:rsidRPr="0056219B" w:rsidRDefault="00515863" w:rsidP="00515863">
      <w:pPr>
        <w:numPr>
          <w:ilvl w:val="0"/>
          <w:numId w:val="2"/>
        </w:numPr>
        <w:contextualSpacing/>
        <w:rPr>
          <w:rFonts w:asciiTheme="minorHAnsi" w:hAnsiTheme="minorHAnsi"/>
          <w:sz w:val="22"/>
        </w:rPr>
      </w:pPr>
      <w:r w:rsidRPr="0056219B">
        <w:rPr>
          <w:rFonts w:asciiTheme="minorHAnsi" w:hAnsiTheme="minorHAnsi"/>
          <w:sz w:val="22"/>
        </w:rPr>
        <w:t xml:space="preserve">In 2013, 3,154 </w:t>
      </w:r>
      <w:r w:rsidR="0006679E">
        <w:rPr>
          <w:rFonts w:asciiTheme="minorHAnsi" w:hAnsiTheme="minorHAnsi"/>
          <w:sz w:val="22"/>
        </w:rPr>
        <w:t xml:space="preserve">people </w:t>
      </w:r>
      <w:r w:rsidRPr="0056219B">
        <w:rPr>
          <w:rFonts w:asciiTheme="minorHAnsi" w:hAnsiTheme="minorHAnsi"/>
          <w:sz w:val="22"/>
        </w:rPr>
        <w:t>were killed in distracted driving crashes. (</w:t>
      </w:r>
      <w:r w:rsidRPr="0056219B">
        <w:rPr>
          <w:rFonts w:asciiTheme="minorHAnsi" w:hAnsiTheme="minorHAnsi"/>
          <w:i/>
          <w:sz w:val="22"/>
        </w:rPr>
        <w:t>National Highway Admin</w:t>
      </w:r>
      <w:r w:rsidR="00101906" w:rsidRPr="0056219B">
        <w:rPr>
          <w:rFonts w:asciiTheme="minorHAnsi" w:hAnsiTheme="minorHAnsi"/>
          <w:i/>
          <w:sz w:val="22"/>
        </w:rPr>
        <w:t>istration</w:t>
      </w:r>
      <w:r w:rsidRPr="0056219B">
        <w:rPr>
          <w:rFonts w:asciiTheme="minorHAnsi" w:hAnsiTheme="minorHAnsi"/>
          <w:sz w:val="22"/>
        </w:rPr>
        <w:t>)</w:t>
      </w:r>
    </w:p>
    <w:p w:rsidR="00515863" w:rsidRDefault="00515863" w:rsidP="00515863">
      <w:pPr>
        <w:ind w:left="360"/>
        <w:contextualSpacing/>
        <w:rPr>
          <w:rFonts w:asciiTheme="minorHAnsi" w:hAnsiTheme="minorHAnsi"/>
        </w:rPr>
      </w:pPr>
    </w:p>
    <w:p w:rsidR="00515863" w:rsidRPr="0056219B" w:rsidRDefault="00187356" w:rsidP="00251FB4">
      <w:pPr>
        <w:pStyle w:val="ListParagraph"/>
        <w:numPr>
          <w:ilvl w:val="0"/>
          <w:numId w:val="5"/>
        </w:numPr>
        <w:rPr>
          <w:rFonts w:asciiTheme="minorHAnsi" w:hAnsiTheme="minorHAnsi"/>
          <w:b/>
          <w:color w:val="C00000"/>
          <w:sz w:val="28"/>
        </w:rPr>
      </w:pPr>
      <w:r w:rsidRPr="0056219B">
        <w:rPr>
          <w:rFonts w:asciiTheme="minorHAnsi" w:hAnsiTheme="minorHAnsi"/>
          <w:b/>
          <w:color w:val="C00000"/>
          <w:sz w:val="28"/>
        </w:rPr>
        <w:t>What Happens When You Drive While Distracted</w:t>
      </w:r>
    </w:p>
    <w:p w:rsidR="00101906" w:rsidRPr="00101906" w:rsidRDefault="00101906" w:rsidP="00515863">
      <w:pPr>
        <w:ind w:left="360"/>
        <w:contextualSpacing/>
        <w:rPr>
          <w:rFonts w:asciiTheme="minorHAnsi" w:hAnsiTheme="minorHAnsi"/>
          <w:b/>
          <w:color w:val="C00000"/>
          <w:sz w:val="16"/>
        </w:rPr>
      </w:pPr>
    </w:p>
    <w:p w:rsidR="00515863" w:rsidRPr="0056219B" w:rsidRDefault="00515863" w:rsidP="00515863">
      <w:pPr>
        <w:numPr>
          <w:ilvl w:val="0"/>
          <w:numId w:val="2"/>
        </w:numPr>
        <w:contextualSpacing/>
        <w:rPr>
          <w:rFonts w:asciiTheme="minorHAnsi" w:hAnsiTheme="minorHAnsi"/>
          <w:sz w:val="22"/>
        </w:rPr>
      </w:pPr>
      <w:r w:rsidRPr="0056219B">
        <w:rPr>
          <w:rFonts w:asciiTheme="minorHAnsi" w:hAnsiTheme="minorHAnsi"/>
          <w:sz w:val="22"/>
        </w:rPr>
        <w:t>When talking on a cell phone, drivers can miss seeing up to half of what's around them -- traffic lights, stop signs, pedestrians. (</w:t>
      </w:r>
      <w:r w:rsidRPr="0056219B">
        <w:rPr>
          <w:rFonts w:asciiTheme="minorHAnsi" w:hAnsiTheme="minorHAnsi"/>
          <w:i/>
          <w:sz w:val="22"/>
        </w:rPr>
        <w:t>National Safety Council</w:t>
      </w:r>
      <w:r w:rsidRPr="0056219B">
        <w:rPr>
          <w:rFonts w:asciiTheme="minorHAnsi" w:hAnsiTheme="minorHAnsi"/>
          <w:sz w:val="22"/>
        </w:rPr>
        <w:t>)</w:t>
      </w:r>
    </w:p>
    <w:p w:rsidR="00515863" w:rsidRPr="0056219B" w:rsidRDefault="004019D6" w:rsidP="00515863">
      <w:pPr>
        <w:pStyle w:val="ListParagraph"/>
        <w:numPr>
          <w:ilvl w:val="0"/>
          <w:numId w:val="2"/>
        </w:numPr>
        <w:rPr>
          <w:rFonts w:asciiTheme="minorHAnsi" w:hAnsiTheme="minorHAnsi" w:cs="Arial"/>
          <w:kern w:val="24"/>
          <w:sz w:val="22"/>
        </w:rPr>
      </w:pPr>
      <w:r w:rsidRPr="0056219B">
        <w:rPr>
          <w:rFonts w:asciiTheme="minorHAnsi" w:hAnsiTheme="minorHAnsi" w:cs="Arial"/>
          <w:noProof/>
          <w:kern w:val="24"/>
          <w:sz w:val="22"/>
        </w:rPr>
        <w:drawing>
          <wp:anchor distT="0" distB="0" distL="114300" distR="114300" simplePos="0" relativeHeight="251658240" behindDoc="0" locked="0" layoutInCell="1" allowOverlap="1" wp14:anchorId="7F3A7C4F" wp14:editId="01BFE4DB">
            <wp:simplePos x="0" y="0"/>
            <wp:positionH relativeFrom="margin">
              <wp:posOffset>2874645</wp:posOffset>
            </wp:positionH>
            <wp:positionV relativeFrom="margin">
              <wp:posOffset>3272790</wp:posOffset>
            </wp:positionV>
            <wp:extent cx="3868420" cy="220091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racted driving steering wheel charts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87" b="2540"/>
                    <a:stretch/>
                  </pic:blipFill>
                  <pic:spPr bwMode="auto">
                    <a:xfrm>
                      <a:off x="0" y="0"/>
                      <a:ext cx="3868420" cy="2200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639" w:rsidRPr="0056219B">
        <w:rPr>
          <w:rFonts w:asciiTheme="minorHAnsi" w:hAnsiTheme="minorHAnsi" w:cs="Arial"/>
          <w:kern w:val="24"/>
          <w:sz w:val="22"/>
        </w:rPr>
        <w:t xml:space="preserve">Five seconds is the average time your eyes are off the road while texting. When traveling at 55mph, that's </w:t>
      </w:r>
      <w:r w:rsidR="003215D2">
        <w:rPr>
          <w:rFonts w:asciiTheme="minorHAnsi" w:hAnsiTheme="minorHAnsi" w:cs="Arial"/>
          <w:kern w:val="24"/>
          <w:sz w:val="22"/>
        </w:rPr>
        <w:t xml:space="preserve">like driving across the </w:t>
      </w:r>
      <w:r w:rsidR="004E3639" w:rsidRPr="0056219B">
        <w:rPr>
          <w:rFonts w:asciiTheme="minorHAnsi" w:hAnsiTheme="minorHAnsi" w:cs="Arial"/>
          <w:kern w:val="24"/>
          <w:sz w:val="22"/>
        </w:rPr>
        <w:t>length of a football field</w:t>
      </w:r>
      <w:r w:rsidR="003215D2">
        <w:rPr>
          <w:rFonts w:asciiTheme="minorHAnsi" w:hAnsiTheme="minorHAnsi" w:cs="Arial"/>
          <w:kern w:val="24"/>
          <w:sz w:val="22"/>
        </w:rPr>
        <w:t xml:space="preserve"> while blindfolded</w:t>
      </w:r>
      <w:r w:rsidR="004E3639" w:rsidRPr="0056219B">
        <w:rPr>
          <w:rFonts w:asciiTheme="minorHAnsi" w:hAnsiTheme="minorHAnsi" w:cs="Arial"/>
          <w:kern w:val="24"/>
          <w:sz w:val="22"/>
        </w:rPr>
        <w:t>. (</w:t>
      </w:r>
      <w:r w:rsidR="004E3639" w:rsidRPr="0056219B">
        <w:rPr>
          <w:rFonts w:asciiTheme="minorHAnsi" w:hAnsiTheme="minorHAnsi" w:cs="Arial"/>
          <w:i/>
          <w:iCs/>
          <w:kern w:val="24"/>
          <w:sz w:val="22"/>
        </w:rPr>
        <w:t>Virginia Tech Transportation Institute, 2009</w:t>
      </w:r>
      <w:r w:rsidR="004E3639" w:rsidRPr="0056219B">
        <w:rPr>
          <w:rFonts w:asciiTheme="minorHAnsi" w:hAnsiTheme="minorHAnsi" w:cs="Arial"/>
          <w:kern w:val="24"/>
          <w:sz w:val="22"/>
        </w:rPr>
        <w:t>)</w:t>
      </w:r>
      <w:r w:rsidR="00515863" w:rsidRPr="0056219B">
        <w:rPr>
          <w:rFonts w:asciiTheme="minorHAnsi" w:hAnsiTheme="minorHAnsi" w:cs="Arial"/>
          <w:kern w:val="24"/>
          <w:sz w:val="22"/>
        </w:rPr>
        <w:t>.</w:t>
      </w:r>
    </w:p>
    <w:p w:rsidR="004E3639" w:rsidRPr="0056219B" w:rsidRDefault="004E3639" w:rsidP="00515863">
      <w:pPr>
        <w:pStyle w:val="ListParagraph"/>
        <w:numPr>
          <w:ilvl w:val="0"/>
          <w:numId w:val="2"/>
        </w:numPr>
        <w:rPr>
          <w:rFonts w:asciiTheme="minorHAnsi" w:hAnsiTheme="minorHAnsi" w:cs="Arial"/>
          <w:kern w:val="24"/>
          <w:sz w:val="22"/>
        </w:rPr>
      </w:pPr>
      <w:r w:rsidRPr="0056219B">
        <w:rPr>
          <w:rFonts w:asciiTheme="minorHAnsi" w:hAnsiTheme="minorHAnsi" w:cs="Arial"/>
          <w:kern w:val="24"/>
          <w:sz w:val="22"/>
        </w:rPr>
        <w:t>Engaging tasks such as reaching for a phone, dialing</w:t>
      </w:r>
      <w:r w:rsidR="0006679E">
        <w:rPr>
          <w:rFonts w:asciiTheme="minorHAnsi" w:hAnsiTheme="minorHAnsi" w:cs="Arial"/>
          <w:kern w:val="24"/>
          <w:sz w:val="22"/>
        </w:rPr>
        <w:t xml:space="preserve"> and </w:t>
      </w:r>
      <w:r w:rsidRPr="0056219B">
        <w:rPr>
          <w:rFonts w:asciiTheme="minorHAnsi" w:hAnsiTheme="minorHAnsi" w:cs="Arial"/>
          <w:kern w:val="24"/>
          <w:sz w:val="22"/>
        </w:rPr>
        <w:t>texting increased the risk of getting into a crash by three times. (</w:t>
      </w:r>
      <w:r w:rsidRPr="0056219B">
        <w:rPr>
          <w:rFonts w:asciiTheme="minorHAnsi" w:hAnsiTheme="minorHAnsi" w:cs="Arial"/>
          <w:i/>
          <w:iCs/>
          <w:kern w:val="24"/>
          <w:sz w:val="22"/>
        </w:rPr>
        <w:t>Virginia Tech Transportation Institute, 2009</w:t>
      </w:r>
      <w:r w:rsidRPr="0056219B">
        <w:rPr>
          <w:rFonts w:asciiTheme="minorHAnsi" w:hAnsiTheme="minorHAnsi" w:cs="Arial"/>
          <w:kern w:val="24"/>
          <w:sz w:val="22"/>
        </w:rPr>
        <w:t>)</w:t>
      </w:r>
    </w:p>
    <w:p w:rsidR="004E3639" w:rsidRPr="0056219B" w:rsidRDefault="004E3639" w:rsidP="00515863">
      <w:pPr>
        <w:numPr>
          <w:ilvl w:val="0"/>
          <w:numId w:val="2"/>
        </w:numPr>
        <w:contextualSpacing/>
        <w:rPr>
          <w:rFonts w:asciiTheme="minorHAnsi" w:hAnsiTheme="minorHAnsi" w:cs="Arial"/>
          <w:kern w:val="24"/>
          <w:sz w:val="22"/>
        </w:rPr>
      </w:pPr>
      <w:r w:rsidRPr="0056219B">
        <w:rPr>
          <w:rFonts w:asciiTheme="minorHAnsi" w:eastAsiaTheme="minorEastAsia" w:hAnsiTheme="minorHAnsi"/>
          <w:kern w:val="24"/>
          <w:sz w:val="22"/>
        </w:rPr>
        <w:t>Phone conversations increase reaction times</w:t>
      </w:r>
      <w:r w:rsidR="0006679E">
        <w:rPr>
          <w:rFonts w:asciiTheme="minorHAnsi" w:eastAsiaTheme="minorEastAsia" w:hAnsiTheme="minorHAnsi"/>
          <w:kern w:val="24"/>
          <w:sz w:val="22"/>
        </w:rPr>
        <w:t xml:space="preserve">, </w:t>
      </w:r>
      <w:r w:rsidRPr="0056219B">
        <w:rPr>
          <w:rFonts w:asciiTheme="minorHAnsi" w:eastAsiaTheme="minorEastAsia" w:hAnsiTheme="minorHAnsi"/>
          <w:kern w:val="24"/>
          <w:sz w:val="22"/>
        </w:rPr>
        <w:t xml:space="preserve">variations in speed, lane deviations, </w:t>
      </w:r>
      <w:r w:rsidR="0006679E">
        <w:rPr>
          <w:rFonts w:asciiTheme="minorHAnsi" w:eastAsiaTheme="minorEastAsia" w:hAnsiTheme="minorHAnsi"/>
          <w:kern w:val="24"/>
          <w:sz w:val="22"/>
        </w:rPr>
        <w:t xml:space="preserve">and </w:t>
      </w:r>
      <w:r w:rsidRPr="0056219B">
        <w:rPr>
          <w:rFonts w:asciiTheme="minorHAnsi" w:eastAsiaTheme="minorEastAsia" w:hAnsiTheme="minorHAnsi"/>
          <w:kern w:val="24"/>
          <w:sz w:val="22"/>
        </w:rPr>
        <w:t>steering wheel control.</w:t>
      </w:r>
      <w:r w:rsidRPr="0056219B">
        <w:rPr>
          <w:rFonts w:asciiTheme="minorHAnsi" w:hAnsiTheme="minorHAnsi" w:cs="Arial"/>
          <w:kern w:val="24"/>
          <w:sz w:val="22"/>
        </w:rPr>
        <w:t xml:space="preserve"> (</w:t>
      </w:r>
      <w:r w:rsidRPr="0056219B">
        <w:rPr>
          <w:rFonts w:asciiTheme="minorHAnsi" w:hAnsiTheme="minorHAnsi" w:cs="Arial"/>
          <w:i/>
          <w:iCs/>
          <w:kern w:val="24"/>
          <w:sz w:val="22"/>
        </w:rPr>
        <w:t>AAA Foundation</w:t>
      </w:r>
      <w:r w:rsidRPr="0056219B">
        <w:rPr>
          <w:rFonts w:asciiTheme="minorHAnsi" w:hAnsiTheme="minorHAnsi" w:cs="Arial"/>
          <w:kern w:val="24"/>
          <w:sz w:val="22"/>
        </w:rPr>
        <w:t>)</w:t>
      </w:r>
    </w:p>
    <w:p w:rsidR="00187356" w:rsidRPr="00C86AFA" w:rsidRDefault="00187356" w:rsidP="00187356">
      <w:pPr>
        <w:ind w:left="360"/>
        <w:contextualSpacing/>
        <w:rPr>
          <w:rFonts w:asciiTheme="minorHAnsi" w:hAnsiTheme="minorHAnsi" w:cs="Arial"/>
          <w:kern w:val="24"/>
          <w:sz w:val="20"/>
        </w:rPr>
      </w:pPr>
    </w:p>
    <w:p w:rsidR="00187356" w:rsidRPr="0056219B" w:rsidRDefault="00187356" w:rsidP="00251FB4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color w:val="C00000"/>
          <w:kern w:val="24"/>
          <w:sz w:val="28"/>
        </w:rPr>
      </w:pPr>
      <w:r w:rsidRPr="0056219B">
        <w:rPr>
          <w:rFonts w:asciiTheme="minorHAnsi" w:hAnsiTheme="minorHAnsi" w:cs="Arial"/>
          <w:b/>
          <w:color w:val="C00000"/>
          <w:kern w:val="24"/>
          <w:sz w:val="28"/>
        </w:rPr>
        <w:t>Most Impacted</w:t>
      </w:r>
      <w:r w:rsidR="00C91087" w:rsidRPr="0056219B">
        <w:rPr>
          <w:rFonts w:asciiTheme="minorHAnsi" w:hAnsiTheme="minorHAnsi" w:cs="Arial"/>
          <w:b/>
          <w:color w:val="C00000"/>
          <w:kern w:val="24"/>
          <w:sz w:val="28"/>
        </w:rPr>
        <w:t>: Youth</w:t>
      </w:r>
    </w:p>
    <w:p w:rsidR="00101906" w:rsidRPr="00101906" w:rsidRDefault="00101906" w:rsidP="00187356">
      <w:pPr>
        <w:ind w:left="360"/>
        <w:contextualSpacing/>
        <w:rPr>
          <w:rFonts w:asciiTheme="minorHAnsi" w:hAnsiTheme="minorHAnsi" w:cs="Arial"/>
          <w:b/>
          <w:color w:val="C00000"/>
          <w:kern w:val="24"/>
          <w:sz w:val="16"/>
        </w:rPr>
      </w:pPr>
    </w:p>
    <w:p w:rsidR="00187356" w:rsidRPr="0056219B" w:rsidRDefault="00187356" w:rsidP="003572CA">
      <w:pPr>
        <w:numPr>
          <w:ilvl w:val="0"/>
          <w:numId w:val="2"/>
        </w:numPr>
        <w:rPr>
          <w:sz w:val="22"/>
        </w:rPr>
      </w:pPr>
      <w:r w:rsidRPr="0056219B">
        <w:rPr>
          <w:rFonts w:asciiTheme="minorHAnsi" w:hAnsiTheme="minorHAnsi"/>
          <w:sz w:val="22"/>
        </w:rPr>
        <w:t xml:space="preserve">The youngest and most inexperienced drivers are most at risk – and pose the greatest risk to others. Drivers under 20 have </w:t>
      </w:r>
      <w:r w:rsidRPr="0056219B">
        <w:rPr>
          <w:rFonts w:asciiTheme="minorHAnsi" w:eastAsiaTheme="minorEastAsia" w:hAnsi="Calibri" w:cstheme="minorBidi"/>
          <w:color w:val="000000" w:themeColor="text1"/>
          <w:kern w:val="24"/>
          <w:sz w:val="22"/>
        </w:rPr>
        <w:t>the largest proportion of drivers who were distracted. (</w:t>
      </w:r>
      <w:r w:rsidRPr="0056219B">
        <w:rPr>
          <w:rFonts w:asciiTheme="minorHAnsi" w:eastAsiaTheme="minorEastAsia" w:hAnsi="Calibri" w:cstheme="minorBidi"/>
          <w:i/>
          <w:color w:val="000000" w:themeColor="text1"/>
          <w:kern w:val="24"/>
          <w:sz w:val="22"/>
        </w:rPr>
        <w:t>National  Highway Transportation Safety Administration</w:t>
      </w:r>
      <w:r w:rsidRPr="0056219B">
        <w:rPr>
          <w:rFonts w:asciiTheme="minorHAnsi" w:eastAsiaTheme="minorEastAsia" w:hAnsi="Calibri" w:cstheme="minorBidi"/>
          <w:color w:val="000000" w:themeColor="text1"/>
          <w:kern w:val="24"/>
          <w:sz w:val="22"/>
        </w:rPr>
        <w:t>)</w:t>
      </w:r>
    </w:p>
    <w:p w:rsidR="003572CA" w:rsidRPr="0056219B" w:rsidRDefault="003572CA" w:rsidP="003572CA">
      <w:pPr>
        <w:pStyle w:val="NormalWeb"/>
        <w:numPr>
          <w:ilvl w:val="0"/>
          <w:numId w:val="2"/>
        </w:numPr>
        <w:spacing w:after="0"/>
        <w:rPr>
          <w:rFonts w:asciiTheme="minorHAnsi" w:hAnsiTheme="minorHAnsi" w:cs="Helvetica"/>
          <w:sz w:val="22"/>
        </w:rPr>
      </w:pPr>
      <w:r w:rsidRPr="0056219B">
        <w:rPr>
          <w:rFonts w:asciiTheme="minorHAnsi" w:hAnsiTheme="minorHAnsi" w:cs="Helvetica"/>
          <w:sz w:val="22"/>
        </w:rPr>
        <w:t xml:space="preserve">Car crashes are the leading cause of death for American teenagers. </w:t>
      </w:r>
      <w:r w:rsidR="0006679E">
        <w:rPr>
          <w:rFonts w:asciiTheme="minorHAnsi" w:hAnsiTheme="minorHAnsi" w:cs="Helvetica"/>
          <w:sz w:val="22"/>
        </w:rPr>
        <w:t>D</w:t>
      </w:r>
      <w:r w:rsidRPr="0056219B">
        <w:rPr>
          <w:rFonts w:asciiTheme="minorHAnsi" w:hAnsiTheme="minorHAnsi" w:cs="Helvetica"/>
          <w:sz w:val="22"/>
        </w:rPr>
        <w:t xml:space="preserve">istraction is a factor in 58 percent of moderate to severe teenage </w:t>
      </w:r>
      <w:r w:rsidR="0006679E">
        <w:rPr>
          <w:rFonts w:asciiTheme="minorHAnsi" w:hAnsiTheme="minorHAnsi" w:cs="Helvetica"/>
          <w:sz w:val="22"/>
        </w:rPr>
        <w:t xml:space="preserve">auto </w:t>
      </w:r>
      <w:r w:rsidRPr="0056219B">
        <w:rPr>
          <w:rFonts w:asciiTheme="minorHAnsi" w:hAnsiTheme="minorHAnsi" w:cs="Helvetica"/>
          <w:sz w:val="22"/>
        </w:rPr>
        <w:t>accidents</w:t>
      </w:r>
      <w:r w:rsidR="0006679E">
        <w:rPr>
          <w:rFonts w:asciiTheme="minorHAnsi" w:hAnsiTheme="minorHAnsi" w:cs="Helvetica"/>
          <w:sz w:val="22"/>
        </w:rPr>
        <w:t xml:space="preserve">. </w:t>
      </w:r>
      <w:r w:rsidRPr="0056219B">
        <w:rPr>
          <w:rFonts w:asciiTheme="minorHAnsi" w:hAnsiTheme="minorHAnsi" w:cs="Helvetica"/>
          <w:sz w:val="22"/>
        </w:rPr>
        <w:t>Cell phone use is so consuming that half of all the teenagers who caused rear end collisions were still driving at full speed</w:t>
      </w:r>
      <w:r w:rsidR="0006679E">
        <w:rPr>
          <w:rFonts w:asciiTheme="minorHAnsi" w:hAnsiTheme="minorHAnsi" w:cs="Helvetica"/>
          <w:sz w:val="22"/>
        </w:rPr>
        <w:t xml:space="preserve"> upon impact</w:t>
      </w:r>
      <w:r w:rsidRPr="0056219B">
        <w:rPr>
          <w:rFonts w:asciiTheme="minorHAnsi" w:hAnsiTheme="minorHAnsi" w:cs="Helvetica"/>
          <w:sz w:val="22"/>
        </w:rPr>
        <w:t>.  (Automobile Association of America study, 2015)</w:t>
      </w:r>
    </w:p>
    <w:p w:rsidR="00702EBB" w:rsidRPr="0056219B" w:rsidRDefault="00702EBB" w:rsidP="003572CA">
      <w:pPr>
        <w:numPr>
          <w:ilvl w:val="0"/>
          <w:numId w:val="2"/>
        </w:numPr>
        <w:rPr>
          <w:sz w:val="22"/>
        </w:rPr>
      </w:pPr>
      <w:r w:rsidRPr="0056219B">
        <w:rPr>
          <w:rFonts w:asciiTheme="minorHAnsi" w:eastAsiaTheme="minorEastAsia" w:hAnsi="Calibri" w:cstheme="minorBidi"/>
          <w:color w:val="000000" w:themeColor="text1"/>
          <w:kern w:val="24"/>
          <w:sz w:val="22"/>
        </w:rPr>
        <w:t>Drivers in their 20s make up 27% of distracted drivers in fatal crashes. (</w:t>
      </w:r>
      <w:r w:rsidRPr="0056219B">
        <w:rPr>
          <w:rFonts w:asciiTheme="minorHAnsi" w:eastAsiaTheme="minorEastAsia" w:hAnsi="Calibri" w:cstheme="minorBidi"/>
          <w:i/>
          <w:color w:val="000000" w:themeColor="text1"/>
          <w:kern w:val="24"/>
          <w:sz w:val="22"/>
        </w:rPr>
        <w:t>National  Highway Transportation Safety Administration</w:t>
      </w:r>
      <w:r w:rsidRPr="0056219B">
        <w:rPr>
          <w:rFonts w:asciiTheme="minorHAnsi" w:eastAsiaTheme="minorEastAsia" w:hAnsi="Calibri" w:cstheme="minorBidi"/>
          <w:color w:val="000000" w:themeColor="text1"/>
          <w:kern w:val="24"/>
          <w:sz w:val="22"/>
        </w:rPr>
        <w:t>)</w:t>
      </w:r>
    </w:p>
    <w:p w:rsidR="005B53C8" w:rsidRPr="0056219B" w:rsidRDefault="004E3639" w:rsidP="00187356">
      <w:pPr>
        <w:numPr>
          <w:ilvl w:val="0"/>
          <w:numId w:val="2"/>
        </w:numPr>
        <w:contextualSpacing/>
        <w:rPr>
          <w:rFonts w:asciiTheme="minorHAnsi" w:hAnsiTheme="minorHAnsi" w:cs="Arial"/>
          <w:kern w:val="24"/>
          <w:sz w:val="22"/>
        </w:rPr>
      </w:pPr>
      <w:r w:rsidRPr="0056219B">
        <w:rPr>
          <w:rFonts w:asciiTheme="minorHAnsi" w:hAnsiTheme="minorHAnsi" w:cs="Arial"/>
          <w:kern w:val="24"/>
          <w:sz w:val="22"/>
        </w:rPr>
        <w:t>49% of drivers with cell phones under the age of 35 send or read text messages while driving. (</w:t>
      </w:r>
      <w:r w:rsidRPr="0056219B">
        <w:rPr>
          <w:rFonts w:asciiTheme="minorHAnsi" w:hAnsiTheme="minorHAnsi" w:cs="Arial"/>
          <w:i/>
          <w:iCs/>
          <w:kern w:val="24"/>
          <w:sz w:val="22"/>
        </w:rPr>
        <w:t>Harris Poll, 2011</w:t>
      </w:r>
      <w:r w:rsidRPr="0056219B">
        <w:rPr>
          <w:rFonts w:asciiTheme="minorHAnsi" w:hAnsiTheme="minorHAnsi" w:cs="Arial"/>
          <w:kern w:val="24"/>
          <w:sz w:val="22"/>
        </w:rPr>
        <w:t>)</w:t>
      </w:r>
    </w:p>
    <w:sectPr w:rsidR="005B53C8" w:rsidRPr="0056219B" w:rsidSect="00360B15">
      <w:headerReference w:type="default" r:id="rId11"/>
      <w:footerReference w:type="default" r:id="rId12"/>
      <w:pgSz w:w="12240" w:h="15840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56" w:rsidRDefault="00565F56" w:rsidP="00783CE8">
      <w:r>
        <w:separator/>
      </w:r>
    </w:p>
  </w:endnote>
  <w:endnote w:type="continuationSeparator" w:id="0">
    <w:p w:rsidR="00565F56" w:rsidRDefault="00565F56" w:rsidP="0078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E8" w:rsidRDefault="00783CE8" w:rsidP="00783CE8">
    <w:pPr>
      <w:pStyle w:val="Footer"/>
      <w:tabs>
        <w:tab w:val="clear" w:pos="9360"/>
        <w:tab w:val="left" w:pos="90"/>
      </w:tabs>
      <w:ind w:left="-1440"/>
    </w:pPr>
    <w:r>
      <w:rPr>
        <w:noProof/>
      </w:rPr>
      <w:drawing>
        <wp:inline distT="0" distB="0" distL="0" distR="0" wp14:anchorId="2B20A015" wp14:editId="1DAA1CEC">
          <wp:extent cx="7991475" cy="704850"/>
          <wp:effectExtent l="0" t="0" r="9525" b="0"/>
          <wp:docPr id="2" name="Picture 2" descr="C:\Users\anp0\AppData\Local\Microsoft\Windows\Temporary Internet Files\Content.Outlook\2PNYLXHT\NCS879_DistractedDriving_Lette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p0\AppData\Local\Microsoft\Windows\Temporary Internet Files\Content.Outlook\2PNYLXHT\NCS879_DistractedDriving_Letter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7813" cy="709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56" w:rsidRDefault="00565F56" w:rsidP="00783CE8">
      <w:r>
        <w:separator/>
      </w:r>
    </w:p>
  </w:footnote>
  <w:footnote w:type="continuationSeparator" w:id="0">
    <w:p w:rsidR="00565F56" w:rsidRDefault="00565F56" w:rsidP="0078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E8" w:rsidRDefault="00783CE8" w:rsidP="00783CE8">
    <w:pPr>
      <w:pStyle w:val="Header"/>
      <w:ind w:left="-1440"/>
      <w:jc w:val="center"/>
    </w:pPr>
    <w:r>
      <w:rPr>
        <w:noProof/>
      </w:rPr>
      <w:drawing>
        <wp:inline distT="0" distB="0" distL="0" distR="0" wp14:anchorId="07B63F7A" wp14:editId="75ADE46A">
          <wp:extent cx="7991475" cy="1007129"/>
          <wp:effectExtent l="0" t="0" r="0" b="2540"/>
          <wp:docPr id="1" name="Picture 1" descr="C:\Users\anp0\AppData\Local\Microsoft\Windows\Temporary Internet Files\Content.Outlook\2PNYLXHT\NCS879_DistractedDriving_Letter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p0\AppData\Local\Microsoft\Windows\Temporary Internet Files\Content.Outlook\2PNYLXHT\NCS879_DistractedDriving_Letter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100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pt;height:8.8pt" o:bullet="t">
        <v:imagedata r:id="rId1" o:title="j0115836"/>
      </v:shape>
    </w:pict>
  </w:numPicBullet>
  <w:abstractNum w:abstractNumId="0">
    <w:nsid w:val="0F3815F8"/>
    <w:multiLevelType w:val="hybridMultilevel"/>
    <w:tmpl w:val="EAB60778"/>
    <w:lvl w:ilvl="0" w:tplc="12244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936C6"/>
    <w:multiLevelType w:val="hybridMultilevel"/>
    <w:tmpl w:val="085C3100"/>
    <w:lvl w:ilvl="0" w:tplc="4D0AE2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461E3F4F"/>
    <w:multiLevelType w:val="hybridMultilevel"/>
    <w:tmpl w:val="BAD86FAE"/>
    <w:lvl w:ilvl="0" w:tplc="12244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C9A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C6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87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09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2E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C7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E7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0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14917E7"/>
    <w:multiLevelType w:val="hybridMultilevel"/>
    <w:tmpl w:val="3D9CF2EC"/>
    <w:lvl w:ilvl="0" w:tplc="119AA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CD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A8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48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4D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C8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6C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6B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A8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E0344F"/>
    <w:multiLevelType w:val="hybridMultilevel"/>
    <w:tmpl w:val="FB929424"/>
    <w:lvl w:ilvl="0" w:tplc="B608C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23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4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EC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07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60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88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E3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4B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50"/>
    <w:rsid w:val="00015221"/>
    <w:rsid w:val="0006679E"/>
    <w:rsid w:val="00096693"/>
    <w:rsid w:val="000B5BDF"/>
    <w:rsid w:val="00101906"/>
    <w:rsid w:val="00105FC1"/>
    <w:rsid w:val="001255A8"/>
    <w:rsid w:val="00187356"/>
    <w:rsid w:val="001A210A"/>
    <w:rsid w:val="00226CFC"/>
    <w:rsid w:val="00251FB4"/>
    <w:rsid w:val="00252F3A"/>
    <w:rsid w:val="00290B50"/>
    <w:rsid w:val="003215D2"/>
    <w:rsid w:val="00340BAF"/>
    <w:rsid w:val="003572CA"/>
    <w:rsid w:val="00360B15"/>
    <w:rsid w:val="00372B4B"/>
    <w:rsid w:val="004019D6"/>
    <w:rsid w:val="00436380"/>
    <w:rsid w:val="004E3639"/>
    <w:rsid w:val="005034F2"/>
    <w:rsid w:val="00515863"/>
    <w:rsid w:val="0053056C"/>
    <w:rsid w:val="0056219B"/>
    <w:rsid w:val="00565F56"/>
    <w:rsid w:val="005B53C8"/>
    <w:rsid w:val="005F04C1"/>
    <w:rsid w:val="00702EBB"/>
    <w:rsid w:val="007507CF"/>
    <w:rsid w:val="00771239"/>
    <w:rsid w:val="00783CE8"/>
    <w:rsid w:val="00785A9F"/>
    <w:rsid w:val="00876CE5"/>
    <w:rsid w:val="00990B25"/>
    <w:rsid w:val="009A5CE3"/>
    <w:rsid w:val="00A11AAB"/>
    <w:rsid w:val="00A24A6A"/>
    <w:rsid w:val="00A43E4E"/>
    <w:rsid w:val="00B101BD"/>
    <w:rsid w:val="00B52FC4"/>
    <w:rsid w:val="00BB6C0D"/>
    <w:rsid w:val="00BD51B6"/>
    <w:rsid w:val="00C441C1"/>
    <w:rsid w:val="00C547E1"/>
    <w:rsid w:val="00C80A85"/>
    <w:rsid w:val="00C86AFA"/>
    <w:rsid w:val="00C91087"/>
    <w:rsid w:val="00CD493F"/>
    <w:rsid w:val="00D127E8"/>
    <w:rsid w:val="00D304B1"/>
    <w:rsid w:val="00D85325"/>
    <w:rsid w:val="00DE030C"/>
    <w:rsid w:val="00DF307B"/>
    <w:rsid w:val="00ED1E51"/>
    <w:rsid w:val="00F366EE"/>
    <w:rsid w:val="00F42FBA"/>
    <w:rsid w:val="00F83841"/>
    <w:rsid w:val="00F8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E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572CA"/>
    <w:rPr>
      <w:strike w:val="0"/>
      <w:dstrike w:val="0"/>
      <w:color w:val="20202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572CA"/>
    <w:pPr>
      <w:spacing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E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572CA"/>
    <w:rPr>
      <w:strike w:val="0"/>
      <w:dstrike w:val="0"/>
      <w:color w:val="20202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572CA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7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5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7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endnotes" Target="endnotes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customXml" Target="/customXml/item4.xml"/><Relationship Id="rId7" Type="http://schemas.openxmlformats.org/officeDocument/2006/relationships/footnotes" Target="footnotes.xml"/><Relationship Id="rId16" Type="http://schemas.openxmlformats.org/officeDocument/2006/relationships/customXml" Target="/customXml/item3.xml"/><Relationship Id="rId2" Type="http://schemas.openxmlformats.org/officeDocument/2006/relationships/numbering" Target="numbering.xml"/><Relationship Id="rId1" Type="http://schemas.openxmlformats.org/officeDocument/2006/relationships/customXml" Target="/customXml/item1.xml"/><Relationship Id="rId11" Type="http://schemas.openxmlformats.org/officeDocument/2006/relationships/header" Target="header1.xml"/><Relationship Id="rId6" Type="http://schemas.openxmlformats.org/officeDocument/2006/relationships/webSettings" Target="webSettings.xml"/><Relationship Id="rId15" Type="http://schemas.openxmlformats.org/officeDocument/2006/relationships/customXml" Target="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distraction.gov/research/PDF-Files/Comparison-of-CellPhone-Driver-Drunk-Driver.pdf" TargetMode="External"/></Relationships>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4.jpe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3.jpeg"/>
</Relationships>

</file>

<file path=word/_rels/numbering.xml.rels><?xml version="1.0" encoding="UTF-8"?>

<Relationships xmlns="http://schemas.openxmlformats.org/package/2006/relationships">
  <Relationship Id="rId1" Type="http://schemas.openxmlformats.org/officeDocument/2006/relationships/image" Target="media/image1.gi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0F0C27F351240B1AAF5A7DCEF2D80" ma:contentTypeVersion="2" ma:contentTypeDescription="Create a new document." ma:contentTypeScope="" ma:versionID="805f762192e6b204d1563cc8afbcdd49">
  <xsd:schema xmlns:xsd="http://www.w3.org/2001/XMLSchema" xmlns:xs="http://www.w3.org/2001/XMLSchema" xmlns:p="http://schemas.microsoft.com/office/2006/metadata/properties" xmlns:ns1="http://schemas.microsoft.com/sharepoint/v3" xmlns:ns2="a4e463fd-3357-4122-a0ef-c6df942648c0" targetNamespace="http://schemas.microsoft.com/office/2006/metadata/properties" ma:root="true" ma:fieldsID="5025bc0fcdb881224bb204721008a1d6" ns1:_="" ns2:_="">
    <xsd:import namespace="http://schemas.microsoft.com/sharepoint/v3"/>
    <xsd:import namespace="a4e463fd-3357-4122-a0ef-c6df942648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63fd-3357-4122-a0ef-c6df942648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a4e463fd-3357-4122-a0ef-c6df942648c0">COOP-493033964-14</_dlc_DocId>
    <_dlc_DocIdUrl xmlns="a4e463fd-3357-4122-a0ef-c6df942648c0">
      <Url>http://publish.prod.cooperative.nreca.org/programs-services/safety-resap/no-text-no-talk-pledge/_layouts/15/DocIdRedir.aspx?ID=COOP-493033964-14</Url>
      <Description>COOP-493033964-14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9B58DD-C1A5-46E4-9ACC-489AA2147754}"/>
</file>

<file path=customXml/itemProps2.xml><?xml version="1.0" encoding="utf-8"?>
<ds:datastoreItem xmlns:ds="http://schemas.openxmlformats.org/officeDocument/2006/customXml" ds:itemID="{48C5C2F2-BFFA-4738-809C-B73D1351F657}"/>
</file>

<file path=customXml/itemProps3.xml><?xml version="1.0" encoding="utf-8"?>
<ds:datastoreItem xmlns:ds="http://schemas.openxmlformats.org/officeDocument/2006/customXml" ds:itemID="{7F627585-D56E-478F-9538-EE6E4BBABB03}"/>
</file>

<file path=customXml/itemProps4.xml><?xml version="1.0" encoding="utf-8"?>
<ds:datastoreItem xmlns:ds="http://schemas.openxmlformats.org/officeDocument/2006/customXml" ds:itemID="{B6CC9825-8444-4DB5-9A6B-AA16740BC0EE}"/>
</file>

<file path=customXml/itemProps5.xml><?xml version="1.0" encoding="utf-8"?>
<ds:datastoreItem xmlns:ds="http://schemas.openxmlformats.org/officeDocument/2006/customXml" ds:itemID="{D979D31F-C230-4C28-B648-CDB2412B52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NRECA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Fact Sheet</dc:title>
  <cp:lastModifiedBy>Aten, Jessica M.</cp:lastModifiedBy>
  <cp:revision>2</cp:revision>
  <dcterms:created xsi:type="dcterms:W3CDTF">2015-07-15T19:19:00Z</dcterms:created>
  <dcterms:modified xsi:type="dcterms:W3CDTF">2015-07-15T19:19:00Z</dcterms:modified>
  <cp:category>No Text/No Talk</cp:category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0x0101006B30F0C27F351240B1AAF5A7DCEF2D80</vt:lpwstr>
  </property>
  <property fmtid="{D5CDD505-2E9C-101B-9397-08002B2CF9AE}" pid="3" name="_dlc_DocIdItemGuid">
    <vt:lpwstr>4048b59c-67a4-41b5-a21a-068077d78141</vt:lpwstr>
  </property>
</Properties>
</file>